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47" w:rsidRDefault="00877E47" w:rsidP="00877E47">
      <w:pPr>
        <w:jc w:val="center"/>
        <w:rPr>
          <w:rFonts w:ascii="Arial" w:hAnsi="Arial" w:cs="Arial"/>
          <w:b/>
          <w:sz w:val="24"/>
          <w:szCs w:val="24"/>
        </w:rPr>
      </w:pPr>
      <w:r>
        <w:rPr>
          <w:rFonts w:ascii="Arial" w:hAnsi="Arial" w:cs="Arial"/>
          <w:b/>
          <w:sz w:val="24"/>
          <w:szCs w:val="24"/>
        </w:rPr>
        <w:t>LOC/NWOA – for ALL orienteers</w:t>
      </w:r>
    </w:p>
    <w:p w:rsidR="00877E47" w:rsidRDefault="00877E47" w:rsidP="00877E47">
      <w:pPr>
        <w:jc w:val="center"/>
        <w:rPr>
          <w:rFonts w:ascii="Arial" w:hAnsi="Arial" w:cs="Arial"/>
          <w:b/>
          <w:sz w:val="24"/>
          <w:szCs w:val="24"/>
          <w:u w:val="single"/>
        </w:rPr>
      </w:pPr>
      <w:r>
        <w:rPr>
          <w:rFonts w:ascii="Arial" w:hAnsi="Arial" w:cs="Arial"/>
          <w:b/>
          <w:sz w:val="24"/>
          <w:szCs w:val="24"/>
          <w:u w:val="single"/>
        </w:rPr>
        <w:t>An introduction to making maps for orienteering</w:t>
      </w:r>
    </w:p>
    <w:p w:rsidR="00877E47" w:rsidRDefault="00877E47" w:rsidP="00877E47">
      <w:pPr>
        <w:rPr>
          <w:rFonts w:ascii="Arial" w:hAnsi="Arial" w:cs="Arial"/>
          <w:sz w:val="24"/>
          <w:szCs w:val="24"/>
        </w:rPr>
      </w:pPr>
      <w:r>
        <w:rPr>
          <w:rFonts w:ascii="Arial" w:hAnsi="Arial" w:cs="Arial"/>
          <w:sz w:val="24"/>
          <w:szCs w:val="24"/>
        </w:rPr>
        <w:t>Following on from the Spring Coaching sessions we are organising some sessions to show you how to make a map for orienteering.  Having an insight into the practical aspects of map making and O-cartography can really help your orienteering skill development. Getting yourself into the head of the mapper allows you to focus on what is important in the terrain. We are fortunate to have Martin Bagness again, who you should know (is one of) the UK’s best professional map maker(s).</w:t>
      </w:r>
    </w:p>
    <w:p w:rsidR="00877E47" w:rsidRDefault="00877E47" w:rsidP="00877E47">
      <w:pPr>
        <w:rPr>
          <w:rFonts w:ascii="Arial" w:hAnsi="Arial" w:cs="Arial"/>
          <w:sz w:val="24"/>
          <w:szCs w:val="24"/>
        </w:rPr>
      </w:pPr>
      <w:r>
        <w:rPr>
          <w:rFonts w:ascii="Arial" w:hAnsi="Arial" w:cs="Arial"/>
          <w:sz w:val="24"/>
          <w:szCs w:val="24"/>
        </w:rPr>
        <w:t>If you have dabbled in the past then do join us as these sessions will show you how it has all moved on into the 21</w:t>
      </w:r>
      <w:r>
        <w:rPr>
          <w:rFonts w:ascii="Arial" w:hAnsi="Arial" w:cs="Arial"/>
          <w:sz w:val="24"/>
          <w:szCs w:val="24"/>
          <w:vertAlign w:val="superscript"/>
        </w:rPr>
        <w:t>st</w:t>
      </w:r>
      <w:r>
        <w:rPr>
          <w:rFonts w:ascii="Arial" w:hAnsi="Arial" w:cs="Arial"/>
          <w:sz w:val="24"/>
          <w:szCs w:val="24"/>
        </w:rPr>
        <w:t xml:space="preserve"> century.</w:t>
      </w:r>
    </w:p>
    <w:p w:rsidR="00877E47" w:rsidRDefault="00877E47" w:rsidP="00877E47">
      <w:pPr>
        <w:pStyle w:val="ListParagraph"/>
        <w:numPr>
          <w:ilvl w:val="0"/>
          <w:numId w:val="1"/>
        </w:numPr>
        <w:rPr>
          <w:rFonts w:ascii="Arial" w:hAnsi="Arial" w:cs="Arial"/>
          <w:sz w:val="24"/>
          <w:szCs w:val="24"/>
        </w:rPr>
      </w:pPr>
      <w:r>
        <w:rPr>
          <w:rFonts w:ascii="Arial" w:hAnsi="Arial" w:cs="Arial"/>
          <w:sz w:val="24"/>
          <w:szCs w:val="24"/>
        </w:rPr>
        <w:t xml:space="preserve">A </w:t>
      </w:r>
      <w:r>
        <w:rPr>
          <w:rFonts w:ascii="Arial" w:hAnsi="Arial" w:cs="Arial"/>
          <w:b/>
          <w:sz w:val="24"/>
          <w:szCs w:val="24"/>
        </w:rPr>
        <w:t>zoom</w:t>
      </w:r>
      <w:r>
        <w:rPr>
          <w:rFonts w:ascii="Arial" w:hAnsi="Arial" w:cs="Arial"/>
          <w:sz w:val="24"/>
          <w:szCs w:val="24"/>
        </w:rPr>
        <w:t xml:space="preserve"> session - </w:t>
      </w:r>
      <w:r>
        <w:rPr>
          <w:rFonts w:ascii="Arial" w:hAnsi="Arial" w:cs="Arial"/>
          <w:b/>
          <w:sz w:val="24"/>
          <w:szCs w:val="24"/>
        </w:rPr>
        <w:t>Saturday 10</w:t>
      </w:r>
      <w:r>
        <w:rPr>
          <w:rFonts w:ascii="Arial" w:hAnsi="Arial" w:cs="Arial"/>
          <w:b/>
          <w:sz w:val="24"/>
          <w:szCs w:val="24"/>
          <w:vertAlign w:val="superscript"/>
        </w:rPr>
        <w:t>th</w:t>
      </w:r>
      <w:r>
        <w:rPr>
          <w:rFonts w:ascii="Arial" w:hAnsi="Arial" w:cs="Arial"/>
          <w:b/>
          <w:sz w:val="24"/>
          <w:szCs w:val="24"/>
        </w:rPr>
        <w:t xml:space="preserve"> April 5.30 – 6.45pm.</w:t>
      </w:r>
    </w:p>
    <w:p w:rsidR="00877E47" w:rsidRDefault="00877E47" w:rsidP="00877E47">
      <w:pPr>
        <w:pStyle w:val="ListParagraph"/>
        <w:numPr>
          <w:ilvl w:val="1"/>
          <w:numId w:val="1"/>
        </w:numPr>
        <w:rPr>
          <w:rFonts w:ascii="Arial" w:hAnsi="Arial" w:cs="Arial"/>
          <w:sz w:val="24"/>
          <w:szCs w:val="24"/>
        </w:rPr>
      </w:pPr>
      <w:r>
        <w:rPr>
          <w:rFonts w:ascii="Arial" w:hAnsi="Arial" w:cs="Arial"/>
          <w:sz w:val="24"/>
          <w:szCs w:val="24"/>
        </w:rPr>
        <w:t xml:space="preserve"> Mapping basics; an introduction to practical aspects of surveying all kinds of maps. More about pencils, rubbers &amp; sticky tape than OCAD &amp; Lidar</w:t>
      </w:r>
    </w:p>
    <w:p w:rsidR="00877E47" w:rsidRDefault="00877E47" w:rsidP="00877E47">
      <w:pPr>
        <w:pStyle w:val="ListParagraph"/>
        <w:numPr>
          <w:ilvl w:val="1"/>
          <w:numId w:val="1"/>
        </w:numPr>
        <w:rPr>
          <w:rFonts w:ascii="Arial" w:hAnsi="Arial" w:cs="Arial"/>
          <w:sz w:val="24"/>
          <w:szCs w:val="24"/>
        </w:rPr>
      </w:pPr>
      <w:r>
        <w:rPr>
          <w:rFonts w:ascii="Arial" w:hAnsi="Arial" w:cs="Arial"/>
          <w:sz w:val="24"/>
          <w:szCs w:val="24"/>
        </w:rPr>
        <w:t xml:space="preserve">‘Techy’ know-how will be supplied by handout </w:t>
      </w:r>
    </w:p>
    <w:p w:rsidR="00877E47" w:rsidRDefault="00877E47" w:rsidP="00877E47">
      <w:pPr>
        <w:pStyle w:val="ListParagraph"/>
        <w:numPr>
          <w:ilvl w:val="0"/>
          <w:numId w:val="1"/>
        </w:numPr>
        <w:rPr>
          <w:rFonts w:ascii="Arial" w:hAnsi="Arial" w:cs="Arial"/>
          <w:sz w:val="24"/>
          <w:szCs w:val="24"/>
        </w:rPr>
      </w:pPr>
      <w:r>
        <w:rPr>
          <w:rFonts w:ascii="Arial" w:hAnsi="Arial" w:cs="Arial"/>
          <w:sz w:val="24"/>
          <w:szCs w:val="24"/>
        </w:rPr>
        <w:t xml:space="preserve">An outdoor practical - 4 hours– </w:t>
      </w:r>
      <w:r>
        <w:rPr>
          <w:rFonts w:ascii="Arial" w:hAnsi="Arial" w:cs="Arial"/>
          <w:sz w:val="24"/>
          <w:szCs w:val="24"/>
          <w:u w:val="single"/>
        </w:rPr>
        <w:t>park and school maps</w:t>
      </w:r>
      <w:r>
        <w:rPr>
          <w:rFonts w:ascii="Arial" w:hAnsi="Arial" w:cs="Arial"/>
          <w:sz w:val="24"/>
          <w:szCs w:val="24"/>
        </w:rPr>
        <w:t>. Date &amp; ‘</w:t>
      </w:r>
      <w:proofErr w:type="spellStart"/>
      <w:r>
        <w:rPr>
          <w:rFonts w:ascii="Arial" w:hAnsi="Arial" w:cs="Arial"/>
          <w:sz w:val="24"/>
          <w:szCs w:val="24"/>
        </w:rPr>
        <w:t>covid</w:t>
      </w:r>
      <w:proofErr w:type="spellEnd"/>
      <w:r>
        <w:rPr>
          <w:rFonts w:ascii="Arial" w:hAnsi="Arial" w:cs="Arial"/>
          <w:sz w:val="24"/>
          <w:szCs w:val="24"/>
        </w:rPr>
        <w:t xml:space="preserve">’ friendly details to be arranged. </w:t>
      </w:r>
    </w:p>
    <w:p w:rsidR="00877E47" w:rsidRDefault="00877E47" w:rsidP="00877E47">
      <w:pPr>
        <w:pStyle w:val="ListParagraph"/>
        <w:numPr>
          <w:ilvl w:val="0"/>
          <w:numId w:val="1"/>
        </w:numPr>
        <w:rPr>
          <w:rFonts w:ascii="Arial" w:hAnsi="Arial" w:cs="Arial"/>
          <w:sz w:val="24"/>
          <w:szCs w:val="24"/>
        </w:rPr>
      </w:pPr>
      <w:r>
        <w:rPr>
          <w:rFonts w:ascii="Arial" w:hAnsi="Arial" w:cs="Arial"/>
          <w:sz w:val="24"/>
          <w:szCs w:val="24"/>
        </w:rPr>
        <w:t xml:space="preserve">An outdoor practical – 4 hours – </w:t>
      </w:r>
      <w:r>
        <w:rPr>
          <w:rFonts w:ascii="Arial" w:hAnsi="Arial" w:cs="Arial"/>
          <w:sz w:val="24"/>
          <w:szCs w:val="24"/>
          <w:u w:val="single"/>
        </w:rPr>
        <w:t>woodland &amp; forest maps</w:t>
      </w:r>
      <w:r>
        <w:rPr>
          <w:rFonts w:ascii="Arial" w:hAnsi="Arial" w:cs="Arial"/>
          <w:sz w:val="24"/>
          <w:szCs w:val="24"/>
        </w:rPr>
        <w:t xml:space="preserve">. Date to be arranged </w:t>
      </w:r>
    </w:p>
    <w:p w:rsidR="00877E47" w:rsidRDefault="00877E47" w:rsidP="00877E47">
      <w:pPr>
        <w:ind w:left="360"/>
        <w:rPr>
          <w:rFonts w:ascii="Arial" w:hAnsi="Arial" w:cs="Arial"/>
          <w:sz w:val="24"/>
          <w:szCs w:val="24"/>
        </w:rPr>
      </w:pPr>
      <w:r>
        <w:rPr>
          <w:rFonts w:ascii="Arial" w:hAnsi="Arial" w:cs="Arial"/>
          <w:sz w:val="24"/>
          <w:szCs w:val="24"/>
        </w:rPr>
        <w:t>Thanks to a generous grant from NWOA there will be no costs for you (apart from a new pencil &amp; travel to the outdoor sessions).</w:t>
      </w:r>
    </w:p>
    <w:p w:rsidR="00877E47" w:rsidRDefault="00877E47" w:rsidP="00877E47">
      <w:pPr>
        <w:ind w:left="360"/>
        <w:rPr>
          <w:rFonts w:ascii="Arial" w:hAnsi="Arial" w:cs="Arial"/>
          <w:sz w:val="24"/>
          <w:szCs w:val="24"/>
        </w:rPr>
      </w:pPr>
      <w:r>
        <w:rPr>
          <w:rFonts w:ascii="Arial" w:hAnsi="Arial" w:cs="Arial"/>
          <w:sz w:val="24"/>
          <w:szCs w:val="24"/>
        </w:rPr>
        <w:t xml:space="preserve">To sign up for any of these then please email me (Carol) on </w:t>
      </w:r>
      <w:hyperlink r:id="rId6" w:history="1">
        <w:r>
          <w:rPr>
            <w:rStyle w:val="Hyperlink"/>
            <w:rFonts w:ascii="Arial" w:hAnsi="Arial" w:cs="Arial"/>
            <w:sz w:val="24"/>
            <w:szCs w:val="24"/>
          </w:rPr>
          <w:t>crlmcneill@gmail.com</w:t>
        </w:r>
      </w:hyperlink>
      <w:r>
        <w:rPr>
          <w:rFonts w:ascii="Arial" w:hAnsi="Arial" w:cs="Arial"/>
          <w:sz w:val="24"/>
          <w:szCs w:val="24"/>
        </w:rPr>
        <w:t>. A recording will be made if you can’t make the zoom.</w:t>
      </w:r>
    </w:p>
    <w:p w:rsidR="00877E47" w:rsidRDefault="00877E47" w:rsidP="00877E47">
      <w:pPr>
        <w:rPr>
          <w:rFonts w:ascii="Arial" w:hAnsi="Arial" w:cs="Arial"/>
          <w:sz w:val="24"/>
          <w:szCs w:val="24"/>
        </w:rPr>
      </w:pPr>
      <w:r>
        <w:rPr>
          <w:rFonts w:ascii="Arial" w:hAnsi="Arial" w:cs="Arial"/>
          <w:sz w:val="24"/>
          <w:szCs w:val="24"/>
        </w:rPr>
        <w:t xml:space="preserve">British Orienteering is also in the process of setting up some map making webinars. These too will be aimed at encouraging orienteers to make some maps with a slant on knowing about and using up to date software. The first of these is to be held on </w:t>
      </w:r>
      <w:r>
        <w:rPr>
          <w:rFonts w:ascii="Arial" w:hAnsi="Arial" w:cs="Arial"/>
          <w:b/>
          <w:sz w:val="24"/>
          <w:szCs w:val="24"/>
        </w:rPr>
        <w:t>Tuesday 20</w:t>
      </w:r>
      <w:r>
        <w:rPr>
          <w:rFonts w:ascii="Arial" w:hAnsi="Arial" w:cs="Arial"/>
          <w:b/>
          <w:sz w:val="24"/>
          <w:szCs w:val="24"/>
          <w:vertAlign w:val="superscript"/>
        </w:rPr>
        <w:t>th</w:t>
      </w:r>
      <w:r>
        <w:rPr>
          <w:rFonts w:ascii="Arial" w:hAnsi="Arial" w:cs="Arial"/>
          <w:b/>
          <w:sz w:val="24"/>
          <w:szCs w:val="24"/>
        </w:rPr>
        <w:t xml:space="preserve"> April </w:t>
      </w:r>
      <w:proofErr w:type="gramStart"/>
      <w:r>
        <w:rPr>
          <w:rFonts w:ascii="Arial" w:hAnsi="Arial" w:cs="Arial"/>
          <w:b/>
          <w:sz w:val="24"/>
          <w:szCs w:val="24"/>
        </w:rPr>
        <w:t>7.30pm</w:t>
      </w:r>
      <w:r>
        <w:rPr>
          <w:rFonts w:ascii="Arial" w:hAnsi="Arial" w:cs="Arial"/>
          <w:sz w:val="24"/>
          <w:szCs w:val="24"/>
        </w:rPr>
        <w:t xml:space="preserve"> .</w:t>
      </w:r>
      <w:proofErr w:type="gramEnd"/>
      <w:r>
        <w:rPr>
          <w:rFonts w:ascii="Arial" w:hAnsi="Arial" w:cs="Arial"/>
          <w:sz w:val="24"/>
          <w:szCs w:val="24"/>
        </w:rPr>
        <w:t xml:space="preserve"> The NWOA/LOC sessions will complement these and if you are interested then you are encouraged to attend both. Details will be on the BO website.</w:t>
      </w:r>
    </w:p>
    <w:p w:rsidR="009261B1" w:rsidRDefault="009261B1">
      <w:bookmarkStart w:id="0" w:name="_GoBack"/>
      <w:bookmarkEnd w:id="0"/>
    </w:p>
    <w:sectPr w:rsidR="00926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B8C"/>
    <w:multiLevelType w:val="hybridMultilevel"/>
    <w:tmpl w:val="DC008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47"/>
    <w:rsid w:val="00877E47"/>
    <w:rsid w:val="0092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E47"/>
    <w:rPr>
      <w:color w:val="0000FF" w:themeColor="hyperlink"/>
      <w:u w:val="single"/>
    </w:rPr>
  </w:style>
  <w:style w:type="paragraph" w:styleId="ListParagraph">
    <w:name w:val="List Paragraph"/>
    <w:basedOn w:val="Normal"/>
    <w:uiPriority w:val="34"/>
    <w:qFormat/>
    <w:rsid w:val="00877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E47"/>
    <w:rPr>
      <w:color w:val="0000FF" w:themeColor="hyperlink"/>
      <w:u w:val="single"/>
    </w:rPr>
  </w:style>
  <w:style w:type="paragraph" w:styleId="ListParagraph">
    <w:name w:val="List Paragraph"/>
    <w:basedOn w:val="Normal"/>
    <w:uiPriority w:val="34"/>
    <w:qFormat/>
    <w:rsid w:val="0087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mcneil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2021-03-31T15:21:00Z</dcterms:created>
  <dcterms:modified xsi:type="dcterms:W3CDTF">2021-03-31T15:22:00Z</dcterms:modified>
</cp:coreProperties>
</file>